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8" w:rsidRDefault="003163E8" w:rsidP="003163E8">
      <w:pPr>
        <w:jc w:val="center"/>
        <w:rPr>
          <w:rFonts w:ascii="Impact" w:hAnsi="Impact" w:cs="Arial"/>
          <w:b/>
          <w:i/>
          <w:sz w:val="40"/>
          <w:szCs w:val="40"/>
        </w:rPr>
      </w:pPr>
      <w:r>
        <w:rPr>
          <w:rFonts w:ascii="Impact" w:hAnsi="Impact" w:cs="Arial"/>
          <w:b/>
          <w:i/>
          <w:sz w:val="40"/>
          <w:szCs w:val="40"/>
        </w:rPr>
        <w:t>S z e g e d     V á r o s i     E g y é n i     B a j n o k s á g</w:t>
      </w:r>
    </w:p>
    <w:p w:rsidR="003163E8" w:rsidRDefault="003163E8" w:rsidP="003163E8">
      <w:pPr>
        <w:jc w:val="center"/>
        <w:rPr>
          <w:rFonts w:ascii="Impact" w:hAnsi="Impact" w:cs="Arial"/>
          <w:b/>
          <w:i/>
          <w:sz w:val="40"/>
          <w:szCs w:val="40"/>
        </w:rPr>
      </w:pPr>
      <w:r>
        <w:rPr>
          <w:rFonts w:ascii="Impact" w:hAnsi="Impact" w:cs="Arial"/>
          <w:b/>
          <w:i/>
          <w:sz w:val="40"/>
          <w:szCs w:val="40"/>
        </w:rPr>
        <w:t>a     D u k a i  -  t e s t v é r e k     e m l é k é r e</w:t>
      </w:r>
    </w:p>
    <w:p w:rsidR="003163E8" w:rsidRDefault="003163E8" w:rsidP="003163E8">
      <w:pPr>
        <w:jc w:val="center"/>
        <w:rPr>
          <w:rFonts w:ascii="Arial" w:hAnsi="Arial" w:cs="Arial"/>
        </w:rPr>
      </w:pPr>
    </w:p>
    <w:p w:rsidR="003163E8" w:rsidRDefault="003163E8" w:rsidP="0031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Szent-Györgyi Albert AGÓRA Kulturális Központ, Szeged</w:t>
      </w:r>
    </w:p>
    <w:p w:rsidR="003163E8" w:rsidRDefault="003163E8" w:rsidP="0031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2021. szeptember 4.</w:t>
      </w:r>
    </w:p>
    <w:p w:rsidR="003163E8" w:rsidRDefault="003163E8" w:rsidP="003163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3163E8" w:rsidRDefault="003163E8" w:rsidP="003163E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50"/>
        <w:gridCol w:w="350"/>
        <w:gridCol w:w="483"/>
        <w:gridCol w:w="483"/>
        <w:gridCol w:w="483"/>
        <w:gridCol w:w="483"/>
        <w:gridCol w:w="483"/>
        <w:gridCol w:w="483"/>
        <w:gridCol w:w="483"/>
        <w:gridCol w:w="643"/>
      </w:tblGrid>
      <w:tr w:rsidR="003163E8" w:rsidRPr="004E73C6" w:rsidTr="00E82CEB">
        <w:trPr>
          <w:cantSplit/>
          <w:trHeight w:val="1134"/>
          <w:jc w:val="center"/>
        </w:trPr>
        <w:tc>
          <w:tcPr>
            <w:tcW w:w="0" w:type="auto"/>
          </w:tcPr>
          <w:p w:rsidR="003163E8" w:rsidRPr="003163E8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Priszlin-ger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Mihály II. Z.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Németi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Aszalós A.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extDirection w:val="btLr"/>
          </w:tcPr>
          <w:p w:rsidR="003163E8" w:rsidRPr="004E73C6" w:rsidRDefault="00FE5F5E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Marto-nosi Sz.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3163E8" w:rsidRPr="004E73C6" w:rsidRDefault="003163E8" w:rsidP="00E82C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Priszlinger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CD20D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6F0474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4276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163E8" w:rsidRPr="004E73C6" w:rsidRDefault="004276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163E8" w:rsidRPr="004E73C6" w:rsidRDefault="006F0474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6F0474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D685C"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Plemic</w:t>
            </w:r>
          </w:p>
        </w:tc>
        <w:tc>
          <w:tcPr>
            <w:tcW w:w="0" w:type="auto"/>
          </w:tcPr>
          <w:p w:rsidR="003163E8" w:rsidRPr="004E73C6" w:rsidRDefault="006F0474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163E8" w:rsidRPr="004E73C6" w:rsidRDefault="006F0474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D685C"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Mihály II. Z.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3163E8" w:rsidRPr="004E73C6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3163E8"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3163E8" w:rsidRPr="004E73C6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163E8"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Németi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Aszalós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63E8" w:rsidRPr="00C4711A" w:rsidRDefault="003163E8" w:rsidP="00E82CE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63E8" w:rsidRPr="00C4711A" w:rsidRDefault="003163E8" w:rsidP="00E82CE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6625C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163E8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D685C"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163E8" w:rsidRPr="004E73C6" w:rsidTr="00E82C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E5F5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Martonosi 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3E8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63E8" w:rsidRPr="00C4711A" w:rsidRDefault="003163E8" w:rsidP="00E82CE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370E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F308D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D0DD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333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010DE0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1F6E73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7E4A66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936C99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A3545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8" w:rsidRPr="004E73C6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3163E8" w:rsidRPr="004E73C6">
              <w:rPr>
                <w:rFonts w:ascii="Arial" w:hAnsi="Arial" w:cs="Arial"/>
              </w:rPr>
              <w:t>.</w:t>
            </w:r>
          </w:p>
        </w:tc>
      </w:tr>
    </w:tbl>
    <w:p w:rsidR="007333E3" w:rsidRDefault="007333E3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rPr>
          <w:rFonts w:ascii="Arial" w:hAnsi="Arial" w:cs="Arial"/>
        </w:rPr>
        <w:sectPr w:rsidR="003D685C" w:rsidSect="003163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685C" w:rsidRDefault="003D685C" w:rsidP="003D68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Egyéni értékelés:</w:t>
      </w:r>
    </w:p>
    <w:p w:rsidR="003D685C" w:rsidRDefault="003D685C" w:rsidP="003D685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684"/>
        <w:gridCol w:w="2111"/>
        <w:gridCol w:w="483"/>
        <w:gridCol w:w="350"/>
        <w:gridCol w:w="350"/>
        <w:gridCol w:w="350"/>
        <w:gridCol w:w="817"/>
        <w:gridCol w:w="483"/>
        <w:gridCol w:w="1030"/>
      </w:tblGrid>
      <w:tr w:rsidR="003D685C" w:rsidRPr="00836535" w:rsidTr="00E82CEB">
        <w:trPr>
          <w:jc w:val="center"/>
        </w:trPr>
        <w:tc>
          <w:tcPr>
            <w:tcW w:w="0" w:type="auto"/>
            <w:shd w:val="clear" w:color="auto" w:fill="C0C0C0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Plemic</w:t>
            </w:r>
          </w:p>
        </w:tc>
        <w:tc>
          <w:tcPr>
            <w:tcW w:w="0" w:type="auto"/>
            <w:shd w:val="clear" w:color="auto" w:fill="C0C0C0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081A6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C0C0C0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3D685C" w:rsidRPr="008365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081A6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Priszlinger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081A6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Mihály II. Z.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0E6BA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66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0E6BAE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66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685C" w:rsidRPr="00836535" w:rsidRDefault="00081A6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D685C" w:rsidRPr="00836535">
              <w:rPr>
                <w:rFonts w:ascii="Arial" w:hAnsi="Arial" w:cs="Arial"/>
              </w:rPr>
              <w:t>:</w:t>
            </w:r>
            <w:r w:rsidR="000E6BA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685C" w:rsidRPr="00836535" w:rsidRDefault="00081A6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Németi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685C" w:rsidRPr="00836535" w:rsidRDefault="00972A9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Aszalós A.</w:t>
            </w:r>
          </w:p>
        </w:tc>
        <w:tc>
          <w:tcPr>
            <w:tcW w:w="0" w:type="auto"/>
          </w:tcPr>
          <w:p w:rsidR="003D685C" w:rsidRPr="001D0F38" w:rsidRDefault="003D685C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ALC KSE Szeged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E82CEB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685C" w:rsidRPr="00836535" w:rsidRDefault="00972A9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E82CEB">
        <w:trPr>
          <w:jc w:val="center"/>
        </w:trPr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 w:rsidRPr="00836535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Martonosi Sz.</w:t>
            </w:r>
          </w:p>
        </w:tc>
        <w:tc>
          <w:tcPr>
            <w:tcW w:w="0" w:type="auto"/>
          </w:tcPr>
          <w:p w:rsidR="003D685C" w:rsidRPr="001D0F38" w:rsidRDefault="00E2198A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685C" w:rsidRPr="00836535" w:rsidRDefault="0045686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685C" w:rsidRPr="00836535" w:rsidRDefault="0045686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D685C" w:rsidRPr="00836535" w:rsidRDefault="0045686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D685C" w:rsidRPr="00836535" w:rsidRDefault="00972A9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  <w:tr w:rsidR="003D685C" w:rsidRPr="00836535" w:rsidTr="003D68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36535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1D0F38" w:rsidRDefault="00E2198A" w:rsidP="00E82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Maroslelei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3D685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45686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45686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456867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972A9F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685C" w:rsidRPr="008365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E2198A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C" w:rsidRPr="00836535" w:rsidRDefault="000E5B9C" w:rsidP="00E8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685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33</w:t>
            </w:r>
            <w:r w:rsidR="003D685C" w:rsidRPr="00836535">
              <w:rPr>
                <w:rFonts w:ascii="Arial" w:hAnsi="Arial" w:cs="Arial"/>
              </w:rPr>
              <w:t>%</w:t>
            </w:r>
          </w:p>
        </w:tc>
      </w:tr>
    </w:tbl>
    <w:p w:rsidR="003D685C" w:rsidRDefault="003D685C" w:rsidP="003D685C">
      <w:pPr>
        <w:rPr>
          <w:rFonts w:ascii="Arial" w:hAnsi="Arial" w:cs="Arial"/>
        </w:rPr>
      </w:pPr>
    </w:p>
    <w:p w:rsidR="003D685C" w:rsidRDefault="003D685C" w:rsidP="003D68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Deme Gyula klubelnök összegzése az eredményhirdetést követően:</w:t>
      </w:r>
    </w:p>
    <w:p w:rsidR="003D685C" w:rsidRDefault="003D685C" w:rsidP="003D685C">
      <w:pPr>
        <w:rPr>
          <w:rFonts w:ascii="Arial" w:hAnsi="Arial" w:cs="Arial"/>
        </w:rPr>
      </w:pPr>
    </w:p>
    <w:p w:rsidR="003D685C" w:rsidRDefault="00832D2E" w:rsidP="003D6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1969. december 19-én a Szegedi Asztali Labdarúgó Kör a féltve őrzött, visszavonásig érvényes versenykiírása értelmében életre hívta az évente egy alkalommal megrendezésre kerülő városi egyéni bajnokságot. A hagyományainkat kedves kötelességünknek tekintve őrizzük, a már elhunyt elődöknek is méltó emléket állítva ezzel.</w:t>
      </w:r>
      <w:r w:rsidR="0044080D">
        <w:rPr>
          <w:rFonts w:ascii="Arial" w:hAnsi="Arial" w:cs="Arial"/>
        </w:rPr>
        <w:t xml:space="preserve"> A kialakult járványügyi helyzet miatt a 2020. évi versenyt sikerült egy későbbi időpontban bepótolnunk. Tizenegy résztvevő adta le előzetesen a nevezését a megmérettetésre, a</w:t>
      </w:r>
      <w:r w:rsidR="003D685C">
        <w:rPr>
          <w:rFonts w:ascii="Arial" w:hAnsi="Arial" w:cs="Arial"/>
        </w:rPr>
        <w:t xml:space="preserve"> mezőny tagjai teljes körmérkőzést játszottak egymással</w:t>
      </w:r>
      <w:r w:rsidR="0044080D">
        <w:rPr>
          <w:rFonts w:ascii="Arial" w:hAnsi="Arial" w:cs="Arial"/>
        </w:rPr>
        <w:t>.</w:t>
      </w:r>
      <w:r w:rsidR="0044080D">
        <w:rPr>
          <w:rFonts w:ascii="Arial" w:hAnsi="Arial" w:cs="Arial"/>
          <w:color w:val="000000"/>
        </w:rPr>
        <w:t xml:space="preserve"> E</w:t>
      </w:r>
      <w:r w:rsidR="003D685C">
        <w:rPr>
          <w:rFonts w:ascii="Arial" w:hAnsi="Arial" w:cs="Arial"/>
          <w:color w:val="000000"/>
        </w:rPr>
        <w:t>z a lebonyolítási rendszer garantálta, hogy a házirangadókon az elejétől fogva a legvégéig tétre menő küzdelmek zajlottak a</w:t>
      </w:r>
      <w:r w:rsidR="0044080D">
        <w:rPr>
          <w:rFonts w:ascii="Arial" w:hAnsi="Arial" w:cs="Arial"/>
        </w:rPr>
        <w:t xml:space="preserve"> torna során, persze a megszokott sportszerű hangulatban. Tíz</w:t>
      </w:r>
      <w:r w:rsidR="003D685C">
        <w:rPr>
          <w:rFonts w:ascii="Arial" w:hAnsi="Arial" w:cs="Arial"/>
        </w:rPr>
        <w:t xml:space="preserve"> találkozó után következett az ünnepélyes eredményhirdetés, ahol a díszes vándorserleg és az érmek, oklevelek is gazdára tal</w:t>
      </w:r>
      <w:r w:rsidR="0044080D">
        <w:rPr>
          <w:rFonts w:ascii="Arial" w:hAnsi="Arial" w:cs="Arial"/>
        </w:rPr>
        <w:t>áltak. A dobogóra a vajdasági</w:t>
      </w:r>
      <w:r w:rsidR="0084250F">
        <w:rPr>
          <w:rFonts w:ascii="Arial" w:hAnsi="Arial" w:cs="Arial"/>
        </w:rPr>
        <w:t xml:space="preserve"> Plemic Stevan ( 28 pont ) után sorrendben Deme Gyula ( 25 pont ), illetve Priszlinger Zoltán ( 19 pont ) állhatott fel.</w:t>
      </w:r>
    </w:p>
    <w:p w:rsidR="003D685C" w:rsidRPr="003163E8" w:rsidRDefault="003D685C" w:rsidP="003D685C">
      <w:pPr>
        <w:rPr>
          <w:rFonts w:ascii="Arial" w:hAnsi="Arial" w:cs="Arial"/>
        </w:rPr>
      </w:pPr>
    </w:p>
    <w:sectPr w:rsidR="003D685C" w:rsidRPr="003163E8" w:rsidSect="00E82C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3E8"/>
    <w:rsid w:val="00010DE0"/>
    <w:rsid w:val="00017B3D"/>
    <w:rsid w:val="00036561"/>
    <w:rsid w:val="00055660"/>
    <w:rsid w:val="00081A6A"/>
    <w:rsid w:val="000E0B36"/>
    <w:rsid w:val="000E193A"/>
    <w:rsid w:val="000E5B9C"/>
    <w:rsid w:val="000E6BAE"/>
    <w:rsid w:val="000F6B9F"/>
    <w:rsid w:val="001247EA"/>
    <w:rsid w:val="001926B5"/>
    <w:rsid w:val="001B4F33"/>
    <w:rsid w:val="001B576E"/>
    <w:rsid w:val="001C1901"/>
    <w:rsid w:val="001F29DF"/>
    <w:rsid w:val="001F6E73"/>
    <w:rsid w:val="00234655"/>
    <w:rsid w:val="00245948"/>
    <w:rsid w:val="00264F33"/>
    <w:rsid w:val="002A4825"/>
    <w:rsid w:val="002C4471"/>
    <w:rsid w:val="002D7396"/>
    <w:rsid w:val="00315D8C"/>
    <w:rsid w:val="003163E8"/>
    <w:rsid w:val="003370E6"/>
    <w:rsid w:val="0036401D"/>
    <w:rsid w:val="003855B7"/>
    <w:rsid w:val="00393947"/>
    <w:rsid w:val="003B3451"/>
    <w:rsid w:val="003B782C"/>
    <w:rsid w:val="003D02CA"/>
    <w:rsid w:val="003D4137"/>
    <w:rsid w:val="003D685C"/>
    <w:rsid w:val="003F15B6"/>
    <w:rsid w:val="00407CE8"/>
    <w:rsid w:val="00417438"/>
    <w:rsid w:val="0042765B"/>
    <w:rsid w:val="0044080D"/>
    <w:rsid w:val="00456867"/>
    <w:rsid w:val="004A0C37"/>
    <w:rsid w:val="004D3892"/>
    <w:rsid w:val="004E2AB1"/>
    <w:rsid w:val="00527778"/>
    <w:rsid w:val="00534DB5"/>
    <w:rsid w:val="0054620E"/>
    <w:rsid w:val="00564AEC"/>
    <w:rsid w:val="005673DD"/>
    <w:rsid w:val="005A75CE"/>
    <w:rsid w:val="005D7723"/>
    <w:rsid w:val="0061103D"/>
    <w:rsid w:val="0061111B"/>
    <w:rsid w:val="00624600"/>
    <w:rsid w:val="006625C0"/>
    <w:rsid w:val="00681531"/>
    <w:rsid w:val="006C0A5C"/>
    <w:rsid w:val="006F0474"/>
    <w:rsid w:val="0070327C"/>
    <w:rsid w:val="00733218"/>
    <w:rsid w:val="007333E3"/>
    <w:rsid w:val="00754841"/>
    <w:rsid w:val="0077788F"/>
    <w:rsid w:val="00782174"/>
    <w:rsid w:val="00782CF0"/>
    <w:rsid w:val="007B4CF5"/>
    <w:rsid w:val="007E3333"/>
    <w:rsid w:val="007E4A66"/>
    <w:rsid w:val="00832D2E"/>
    <w:rsid w:val="0084250F"/>
    <w:rsid w:val="00877141"/>
    <w:rsid w:val="008B307A"/>
    <w:rsid w:val="008B3F54"/>
    <w:rsid w:val="008B4549"/>
    <w:rsid w:val="008C20A4"/>
    <w:rsid w:val="008D69B3"/>
    <w:rsid w:val="00936C99"/>
    <w:rsid w:val="00936E4C"/>
    <w:rsid w:val="00942F6F"/>
    <w:rsid w:val="00964A96"/>
    <w:rsid w:val="00972A9F"/>
    <w:rsid w:val="009774C6"/>
    <w:rsid w:val="009D0DDB"/>
    <w:rsid w:val="00A077A8"/>
    <w:rsid w:val="00A26B05"/>
    <w:rsid w:val="00A3545B"/>
    <w:rsid w:val="00A56AC4"/>
    <w:rsid w:val="00A64D41"/>
    <w:rsid w:val="00A6536D"/>
    <w:rsid w:val="00A671E4"/>
    <w:rsid w:val="00A67359"/>
    <w:rsid w:val="00A83478"/>
    <w:rsid w:val="00A8575E"/>
    <w:rsid w:val="00A9096A"/>
    <w:rsid w:val="00AB0731"/>
    <w:rsid w:val="00AC3A8D"/>
    <w:rsid w:val="00B75595"/>
    <w:rsid w:val="00B827E0"/>
    <w:rsid w:val="00B92ED9"/>
    <w:rsid w:val="00BA05E6"/>
    <w:rsid w:val="00BA6867"/>
    <w:rsid w:val="00BB7C51"/>
    <w:rsid w:val="00C00BE8"/>
    <w:rsid w:val="00C13712"/>
    <w:rsid w:val="00C13A69"/>
    <w:rsid w:val="00CB1F53"/>
    <w:rsid w:val="00CC293F"/>
    <w:rsid w:val="00CD20D7"/>
    <w:rsid w:val="00CE419B"/>
    <w:rsid w:val="00D01F13"/>
    <w:rsid w:val="00D06563"/>
    <w:rsid w:val="00D65C7D"/>
    <w:rsid w:val="00D93F0F"/>
    <w:rsid w:val="00DA2830"/>
    <w:rsid w:val="00DA4E09"/>
    <w:rsid w:val="00DA7748"/>
    <w:rsid w:val="00DE6253"/>
    <w:rsid w:val="00E12278"/>
    <w:rsid w:val="00E20308"/>
    <w:rsid w:val="00E2198A"/>
    <w:rsid w:val="00E80C66"/>
    <w:rsid w:val="00E82CEB"/>
    <w:rsid w:val="00E83DFE"/>
    <w:rsid w:val="00EA2744"/>
    <w:rsid w:val="00ED7733"/>
    <w:rsid w:val="00EF694A"/>
    <w:rsid w:val="00F0279B"/>
    <w:rsid w:val="00F308DF"/>
    <w:rsid w:val="00F411DE"/>
    <w:rsid w:val="00F8344B"/>
    <w:rsid w:val="00FA05BF"/>
    <w:rsid w:val="00FA4B8C"/>
    <w:rsid w:val="00FE5F5E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3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15</cp:revision>
  <dcterms:created xsi:type="dcterms:W3CDTF">2021-09-21T17:47:00Z</dcterms:created>
  <dcterms:modified xsi:type="dcterms:W3CDTF">2021-09-24T04:38:00Z</dcterms:modified>
</cp:coreProperties>
</file>